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A9E" w:rsidRPr="00297A9E" w:rsidRDefault="00297A9E" w:rsidP="00297A9E">
      <w:pPr>
        <w:ind w:firstLineChars="200" w:firstLine="562"/>
        <w:rPr>
          <w:rFonts w:eastAsia="宋体" w:hAnsi="宋体" w:cs="Arial"/>
          <w:b/>
          <w:szCs w:val="28"/>
        </w:rPr>
      </w:pPr>
      <w:r w:rsidRPr="00297A9E">
        <w:rPr>
          <w:rFonts w:eastAsia="宋体" w:hAnsi="宋体" w:cs="Arial" w:hint="eastAsia"/>
          <w:b/>
          <w:szCs w:val="28"/>
        </w:rPr>
        <w:t>抚州市华鑫工程咨询有限公司关于抚州市现代农业科技园一期建设工程监理服务项目（项目编号：FZHX-2018-JC128）竞争性磋商公告</w:t>
      </w:r>
    </w:p>
    <w:p w:rsidR="00297A9E" w:rsidRDefault="00297A9E" w:rsidP="00297A9E">
      <w:pPr>
        <w:ind w:firstLineChars="200" w:firstLine="480"/>
        <w:rPr>
          <w:rFonts w:eastAsia="宋体" w:hAnsi="宋体" w:cs="Arial"/>
          <w:sz w:val="24"/>
          <w:szCs w:val="24"/>
        </w:rPr>
      </w:pPr>
      <w:r>
        <w:rPr>
          <w:rFonts w:eastAsia="宋体" w:hAnsi="宋体" w:cs="Arial" w:hint="eastAsia"/>
          <w:sz w:val="24"/>
          <w:szCs w:val="24"/>
        </w:rPr>
        <w:t>抚州市华鑫工程咨询有限公司受抚州市农业发展投资有限公司的委托，就其所需抚州市现代农业科技园一期建设工程监理服务项目（项目编号：FZHX-2018-JC128）进行竞争性磋商，现欢迎符合条件的合格监理单位参加。</w:t>
      </w:r>
    </w:p>
    <w:p w:rsidR="00297A9E" w:rsidRDefault="00297A9E" w:rsidP="00297A9E">
      <w:pPr>
        <w:numPr>
          <w:ilvl w:val="0"/>
          <w:numId w:val="1"/>
        </w:numPr>
        <w:adjustRightInd/>
        <w:ind w:firstLine="0"/>
        <w:textAlignment w:val="auto"/>
        <w:rPr>
          <w:rFonts w:eastAsia="宋体" w:hAnsi="宋体" w:cs="Arial"/>
          <w:sz w:val="24"/>
        </w:rPr>
      </w:pPr>
      <w:r>
        <w:rPr>
          <w:rFonts w:eastAsia="宋体" w:hAnsi="宋体" w:cs="Arial" w:hint="eastAsia"/>
          <w:b/>
          <w:sz w:val="24"/>
        </w:rPr>
        <w:t>项目编号：</w:t>
      </w:r>
      <w:r>
        <w:rPr>
          <w:rFonts w:eastAsia="宋体" w:hAnsi="宋体" w:cs="Arial" w:hint="eastAsia"/>
          <w:sz w:val="24"/>
        </w:rPr>
        <w:t>FZHX-2018-JC128</w:t>
      </w:r>
    </w:p>
    <w:p w:rsidR="00297A9E" w:rsidRDefault="00297A9E" w:rsidP="00297A9E">
      <w:pPr>
        <w:numPr>
          <w:ilvl w:val="0"/>
          <w:numId w:val="1"/>
        </w:numPr>
        <w:adjustRightInd/>
        <w:ind w:firstLine="0"/>
        <w:textAlignment w:val="auto"/>
        <w:rPr>
          <w:rFonts w:eastAsia="宋体" w:hAnsi="宋体" w:cs="Arial"/>
          <w:sz w:val="24"/>
        </w:rPr>
      </w:pPr>
      <w:r>
        <w:rPr>
          <w:rFonts w:eastAsia="宋体" w:hAnsi="宋体" w:cs="Arial" w:hint="eastAsia"/>
          <w:b/>
          <w:sz w:val="24"/>
        </w:rPr>
        <w:t>磋商内容：</w:t>
      </w:r>
    </w:p>
    <w:tbl>
      <w:tblPr>
        <w:tblW w:w="947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7"/>
        <w:gridCol w:w="825"/>
        <w:gridCol w:w="1388"/>
        <w:gridCol w:w="2096"/>
        <w:gridCol w:w="2552"/>
      </w:tblGrid>
      <w:tr w:rsidR="00297A9E" w:rsidRPr="0094768A" w:rsidTr="00297A9E">
        <w:trPr>
          <w:trHeight w:val="385"/>
        </w:trPr>
        <w:tc>
          <w:tcPr>
            <w:tcW w:w="2617" w:type="dxa"/>
            <w:tcBorders>
              <w:top w:val="single" w:sz="4" w:space="0" w:color="auto"/>
              <w:left w:val="single" w:sz="4" w:space="0" w:color="auto"/>
              <w:bottom w:val="single" w:sz="4" w:space="0" w:color="auto"/>
              <w:right w:val="single" w:sz="4" w:space="0" w:color="auto"/>
            </w:tcBorders>
            <w:vAlign w:val="center"/>
          </w:tcPr>
          <w:p w:rsidR="00297A9E" w:rsidRPr="0094768A" w:rsidRDefault="00297A9E" w:rsidP="00DD7D4A">
            <w:pPr>
              <w:jc w:val="center"/>
              <w:rPr>
                <w:rFonts w:eastAsia="宋体" w:hAnsi="宋体" w:cs="宋体"/>
                <w:szCs w:val="28"/>
              </w:rPr>
            </w:pPr>
            <w:r w:rsidRPr="0094768A">
              <w:rPr>
                <w:rFonts w:eastAsia="宋体" w:hAnsi="宋体" w:cs="宋体"/>
                <w:szCs w:val="28"/>
              </w:rPr>
              <w:t>项目名称</w:t>
            </w:r>
          </w:p>
        </w:tc>
        <w:tc>
          <w:tcPr>
            <w:tcW w:w="825" w:type="dxa"/>
            <w:tcBorders>
              <w:top w:val="single" w:sz="4" w:space="0" w:color="auto"/>
              <w:left w:val="single" w:sz="4" w:space="0" w:color="auto"/>
              <w:bottom w:val="single" w:sz="4" w:space="0" w:color="auto"/>
              <w:right w:val="single" w:sz="4" w:space="0" w:color="auto"/>
            </w:tcBorders>
            <w:vAlign w:val="center"/>
          </w:tcPr>
          <w:p w:rsidR="00297A9E" w:rsidRPr="0094768A" w:rsidRDefault="00297A9E" w:rsidP="00DD7D4A">
            <w:pPr>
              <w:jc w:val="center"/>
              <w:rPr>
                <w:rFonts w:eastAsia="宋体" w:hAnsi="宋体" w:cs="宋体"/>
                <w:szCs w:val="28"/>
              </w:rPr>
            </w:pPr>
            <w:r w:rsidRPr="0094768A">
              <w:rPr>
                <w:rFonts w:eastAsia="宋体" w:hAnsi="宋体" w:cs="宋体"/>
                <w:szCs w:val="28"/>
              </w:rPr>
              <w:t>数量</w:t>
            </w:r>
          </w:p>
        </w:tc>
        <w:tc>
          <w:tcPr>
            <w:tcW w:w="1388" w:type="dxa"/>
            <w:tcBorders>
              <w:top w:val="single" w:sz="4" w:space="0" w:color="auto"/>
              <w:left w:val="single" w:sz="4" w:space="0" w:color="auto"/>
              <w:bottom w:val="single" w:sz="4" w:space="0" w:color="auto"/>
              <w:right w:val="single" w:sz="4" w:space="0" w:color="auto"/>
            </w:tcBorders>
            <w:vAlign w:val="center"/>
          </w:tcPr>
          <w:p w:rsidR="00297A9E" w:rsidRPr="0094768A" w:rsidRDefault="00297A9E" w:rsidP="00DD7D4A">
            <w:pPr>
              <w:jc w:val="center"/>
              <w:rPr>
                <w:rFonts w:eastAsia="宋体" w:hAnsi="宋体" w:cs="宋体"/>
                <w:szCs w:val="28"/>
              </w:rPr>
            </w:pPr>
            <w:r w:rsidRPr="0094768A">
              <w:rPr>
                <w:rFonts w:eastAsia="宋体" w:hAnsi="宋体" w:cs="宋体"/>
                <w:szCs w:val="28"/>
              </w:rPr>
              <w:t>服务工期</w:t>
            </w:r>
          </w:p>
        </w:tc>
        <w:tc>
          <w:tcPr>
            <w:tcW w:w="2096" w:type="dxa"/>
            <w:tcBorders>
              <w:top w:val="single" w:sz="4" w:space="0" w:color="auto"/>
              <w:left w:val="single" w:sz="4" w:space="0" w:color="auto"/>
              <w:bottom w:val="single" w:sz="4" w:space="0" w:color="auto"/>
              <w:right w:val="single" w:sz="4" w:space="0" w:color="auto"/>
            </w:tcBorders>
            <w:vAlign w:val="center"/>
          </w:tcPr>
          <w:p w:rsidR="00297A9E" w:rsidRPr="0094768A" w:rsidRDefault="00297A9E" w:rsidP="00DD7D4A">
            <w:pPr>
              <w:jc w:val="center"/>
              <w:rPr>
                <w:rFonts w:eastAsia="宋体" w:hAnsi="宋体" w:cs="宋体"/>
                <w:szCs w:val="28"/>
              </w:rPr>
            </w:pPr>
            <w:r w:rsidRPr="0094768A">
              <w:rPr>
                <w:rFonts w:eastAsia="宋体" w:hAnsi="宋体" w:cs="宋体"/>
                <w:szCs w:val="28"/>
              </w:rPr>
              <w:t>服务要求</w:t>
            </w:r>
          </w:p>
        </w:tc>
        <w:tc>
          <w:tcPr>
            <w:tcW w:w="2552" w:type="dxa"/>
            <w:tcBorders>
              <w:top w:val="single" w:sz="4" w:space="0" w:color="auto"/>
              <w:left w:val="single" w:sz="4" w:space="0" w:color="auto"/>
              <w:bottom w:val="single" w:sz="4" w:space="0" w:color="auto"/>
              <w:right w:val="single" w:sz="4" w:space="0" w:color="auto"/>
            </w:tcBorders>
            <w:vAlign w:val="center"/>
          </w:tcPr>
          <w:p w:rsidR="00297A9E" w:rsidRPr="0094768A" w:rsidRDefault="00297A9E" w:rsidP="00DD7D4A">
            <w:pPr>
              <w:jc w:val="center"/>
              <w:rPr>
                <w:rFonts w:eastAsia="宋体" w:hAnsi="宋体" w:cs="宋体"/>
                <w:szCs w:val="28"/>
              </w:rPr>
            </w:pPr>
            <w:r w:rsidRPr="0094768A">
              <w:rPr>
                <w:rFonts w:eastAsia="宋体" w:hAnsi="宋体" w:cs="宋体"/>
                <w:szCs w:val="28"/>
              </w:rPr>
              <w:t>采购预算</w:t>
            </w:r>
          </w:p>
        </w:tc>
      </w:tr>
      <w:tr w:rsidR="00297A9E" w:rsidRPr="0094768A" w:rsidTr="00297A9E">
        <w:trPr>
          <w:trHeight w:val="90"/>
        </w:trPr>
        <w:tc>
          <w:tcPr>
            <w:tcW w:w="2617" w:type="dxa"/>
            <w:tcBorders>
              <w:top w:val="single" w:sz="4" w:space="0" w:color="auto"/>
              <w:left w:val="single" w:sz="4" w:space="0" w:color="auto"/>
              <w:bottom w:val="single" w:sz="4" w:space="0" w:color="auto"/>
              <w:right w:val="single" w:sz="4" w:space="0" w:color="auto"/>
            </w:tcBorders>
            <w:vAlign w:val="center"/>
          </w:tcPr>
          <w:p w:rsidR="00297A9E" w:rsidRPr="0094768A" w:rsidRDefault="00297A9E" w:rsidP="00DD7D4A">
            <w:pPr>
              <w:spacing w:line="400" w:lineRule="exact"/>
              <w:jc w:val="center"/>
              <w:rPr>
                <w:rFonts w:eastAsia="宋体" w:hAnsi="宋体" w:cs="宋体"/>
                <w:szCs w:val="28"/>
                <w:u w:val="single"/>
              </w:rPr>
            </w:pPr>
            <w:r w:rsidRPr="0094768A">
              <w:rPr>
                <w:rFonts w:eastAsia="宋体" w:hAnsi="宋体" w:cs="Arial" w:hint="eastAsia"/>
                <w:sz w:val="24"/>
                <w:szCs w:val="24"/>
              </w:rPr>
              <w:t>抚州市现代农业科技园一期建设工程监理服务项目</w:t>
            </w:r>
          </w:p>
        </w:tc>
        <w:tc>
          <w:tcPr>
            <w:tcW w:w="825" w:type="dxa"/>
            <w:tcBorders>
              <w:top w:val="single" w:sz="4" w:space="0" w:color="auto"/>
              <w:left w:val="single" w:sz="4" w:space="0" w:color="auto"/>
              <w:bottom w:val="single" w:sz="4" w:space="0" w:color="auto"/>
              <w:right w:val="single" w:sz="4" w:space="0" w:color="auto"/>
            </w:tcBorders>
            <w:vAlign w:val="center"/>
          </w:tcPr>
          <w:p w:rsidR="00297A9E" w:rsidRPr="0094768A" w:rsidRDefault="00297A9E" w:rsidP="00DD7D4A">
            <w:pPr>
              <w:spacing w:line="400" w:lineRule="exact"/>
              <w:jc w:val="center"/>
              <w:rPr>
                <w:rFonts w:eastAsia="宋体" w:hAnsi="宋体" w:cs="Arial"/>
                <w:sz w:val="24"/>
                <w:szCs w:val="24"/>
              </w:rPr>
            </w:pPr>
            <w:r w:rsidRPr="0094768A">
              <w:rPr>
                <w:rFonts w:eastAsia="宋体" w:hAnsi="宋体" w:cs="Arial" w:hint="eastAsia"/>
                <w:sz w:val="24"/>
                <w:szCs w:val="24"/>
              </w:rPr>
              <w:t>1项</w:t>
            </w:r>
          </w:p>
        </w:tc>
        <w:tc>
          <w:tcPr>
            <w:tcW w:w="1388" w:type="dxa"/>
            <w:tcBorders>
              <w:top w:val="single" w:sz="4" w:space="0" w:color="auto"/>
              <w:left w:val="single" w:sz="4" w:space="0" w:color="auto"/>
              <w:bottom w:val="single" w:sz="4" w:space="0" w:color="auto"/>
              <w:right w:val="single" w:sz="4" w:space="0" w:color="auto"/>
            </w:tcBorders>
            <w:vAlign w:val="center"/>
          </w:tcPr>
          <w:p w:rsidR="00297A9E" w:rsidRPr="0094768A" w:rsidRDefault="00297A9E" w:rsidP="00DD7D4A">
            <w:pPr>
              <w:spacing w:line="400" w:lineRule="exact"/>
              <w:jc w:val="center"/>
              <w:rPr>
                <w:rFonts w:eastAsia="宋体" w:hAnsi="宋体" w:cs="Arial"/>
                <w:sz w:val="24"/>
                <w:szCs w:val="24"/>
              </w:rPr>
            </w:pPr>
            <w:r w:rsidRPr="0094768A">
              <w:rPr>
                <w:rFonts w:eastAsia="宋体" w:hAnsi="宋体" w:cs="Arial" w:hint="eastAsia"/>
                <w:sz w:val="24"/>
                <w:szCs w:val="24"/>
              </w:rPr>
              <w:t>75日历日（同施工工期）</w:t>
            </w:r>
          </w:p>
        </w:tc>
        <w:tc>
          <w:tcPr>
            <w:tcW w:w="2096" w:type="dxa"/>
            <w:tcBorders>
              <w:top w:val="single" w:sz="4" w:space="0" w:color="auto"/>
              <w:left w:val="single" w:sz="4" w:space="0" w:color="auto"/>
              <w:bottom w:val="single" w:sz="4" w:space="0" w:color="auto"/>
              <w:right w:val="single" w:sz="4" w:space="0" w:color="auto"/>
            </w:tcBorders>
            <w:vAlign w:val="center"/>
          </w:tcPr>
          <w:p w:rsidR="00297A9E" w:rsidRPr="0094768A" w:rsidRDefault="00297A9E" w:rsidP="00DD7D4A">
            <w:pPr>
              <w:spacing w:line="400" w:lineRule="exact"/>
              <w:jc w:val="center"/>
              <w:rPr>
                <w:rFonts w:eastAsia="宋体" w:hAnsi="宋体" w:cs="Arial"/>
                <w:sz w:val="24"/>
                <w:szCs w:val="24"/>
              </w:rPr>
            </w:pPr>
            <w:r w:rsidRPr="0094768A">
              <w:rPr>
                <w:rFonts w:eastAsia="宋体" w:hAnsi="宋体" w:cs="Arial" w:hint="eastAsia"/>
                <w:sz w:val="24"/>
                <w:szCs w:val="24"/>
              </w:rPr>
              <w:t>按采购人提供的设计图纸和有关资料及说明的施工阶段的全过程监理</w:t>
            </w:r>
          </w:p>
        </w:tc>
        <w:tc>
          <w:tcPr>
            <w:tcW w:w="2552" w:type="dxa"/>
            <w:tcBorders>
              <w:top w:val="single" w:sz="4" w:space="0" w:color="auto"/>
              <w:left w:val="single" w:sz="4" w:space="0" w:color="auto"/>
              <w:bottom w:val="single" w:sz="4" w:space="0" w:color="auto"/>
              <w:right w:val="single" w:sz="4" w:space="0" w:color="auto"/>
            </w:tcBorders>
            <w:vAlign w:val="center"/>
          </w:tcPr>
          <w:p w:rsidR="00297A9E" w:rsidRPr="0094768A" w:rsidRDefault="001F2D02" w:rsidP="00DD7D4A">
            <w:pPr>
              <w:spacing w:line="400" w:lineRule="exact"/>
              <w:rPr>
                <w:rFonts w:eastAsia="宋体" w:hAnsi="宋体" w:cs="Arial"/>
                <w:sz w:val="24"/>
                <w:szCs w:val="24"/>
              </w:rPr>
            </w:pPr>
            <w:r w:rsidRPr="0026795C">
              <w:rPr>
                <w:rFonts w:eastAsia="宋体" w:hAnsi="宋体" w:cs="Arial" w:hint="eastAsia"/>
                <w:color w:val="000000" w:themeColor="text1"/>
                <w:sz w:val="24"/>
                <w:szCs w:val="24"/>
              </w:rPr>
              <w:t>项目工程总投资：46340053.72元，本项目监理费最终按财政审核后的工程总造价8‰计取。</w:t>
            </w:r>
          </w:p>
        </w:tc>
      </w:tr>
    </w:tbl>
    <w:p w:rsidR="00297A9E" w:rsidRDefault="00297A9E" w:rsidP="00297A9E">
      <w:pPr>
        <w:numPr>
          <w:ilvl w:val="0"/>
          <w:numId w:val="1"/>
        </w:numPr>
        <w:adjustRightInd/>
        <w:ind w:firstLine="0"/>
        <w:textAlignment w:val="auto"/>
        <w:rPr>
          <w:rFonts w:eastAsia="宋体" w:hAnsi="宋体" w:cs="Arial"/>
          <w:b/>
          <w:sz w:val="24"/>
          <w:szCs w:val="24"/>
        </w:rPr>
      </w:pPr>
      <w:r>
        <w:rPr>
          <w:rFonts w:eastAsia="宋体" w:hAnsi="宋体" w:cs="Arial" w:hint="eastAsia"/>
          <w:b/>
          <w:sz w:val="24"/>
          <w:szCs w:val="24"/>
        </w:rPr>
        <w:t>供应商资格条件：</w:t>
      </w:r>
    </w:p>
    <w:p w:rsidR="00297A9E" w:rsidRDefault="00297A9E" w:rsidP="00297A9E">
      <w:pPr>
        <w:ind w:firstLineChars="200" w:firstLine="480"/>
        <w:rPr>
          <w:rFonts w:eastAsia="宋体" w:hAnsi="宋体" w:cs="Arial"/>
          <w:sz w:val="24"/>
          <w:szCs w:val="24"/>
        </w:rPr>
      </w:pPr>
      <w:r>
        <w:rPr>
          <w:rFonts w:eastAsia="宋体" w:hAnsi="宋体" w:cs="Arial" w:hint="eastAsia"/>
          <w:sz w:val="24"/>
          <w:szCs w:val="24"/>
        </w:rPr>
        <w:t>1、</w:t>
      </w:r>
      <w:r>
        <w:rPr>
          <w:rFonts w:eastAsia="宋体" w:hAnsi="宋体" w:cs="Arial"/>
          <w:sz w:val="24"/>
          <w:szCs w:val="24"/>
        </w:rPr>
        <w:t xml:space="preserve">符合政府采购法第二十二条： </w:t>
      </w:r>
    </w:p>
    <w:p w:rsidR="00297A9E" w:rsidRDefault="00297A9E" w:rsidP="00297A9E">
      <w:pPr>
        <w:numPr>
          <w:ilvl w:val="0"/>
          <w:numId w:val="2"/>
        </w:numPr>
        <w:ind w:left="5" w:firstLine="555"/>
        <w:rPr>
          <w:rFonts w:eastAsia="宋体" w:hAnsi="宋体" w:cs="宋体"/>
          <w:sz w:val="24"/>
          <w:szCs w:val="24"/>
        </w:rPr>
      </w:pPr>
      <w:r>
        <w:rPr>
          <w:rFonts w:eastAsia="宋体" w:hAnsi="宋体" w:cs="宋体" w:hint="eastAsia"/>
          <w:sz w:val="24"/>
          <w:szCs w:val="24"/>
        </w:rPr>
        <w:t>具有独立承担民事责任的能力；</w:t>
      </w:r>
      <w:r>
        <w:rPr>
          <w:rFonts w:eastAsia="宋体" w:hAnsi="宋体" w:cs="宋体" w:hint="eastAsia"/>
          <w:b/>
          <w:bCs/>
          <w:sz w:val="24"/>
          <w:szCs w:val="24"/>
        </w:rPr>
        <w:t>（提供</w:t>
      </w:r>
      <w:r>
        <w:rPr>
          <w:rFonts w:eastAsia="宋体" w:hAnsi="宋体" w:cs="宋体" w:hint="eastAsia"/>
          <w:b/>
          <w:sz w:val="24"/>
          <w:szCs w:val="24"/>
        </w:rPr>
        <w:t>有效的三证合一营业执照副本原件、法定代表人身份证或法人授权委托书及被授权人身份证原件）</w:t>
      </w:r>
    </w:p>
    <w:p w:rsidR="00297A9E" w:rsidRDefault="00297A9E" w:rsidP="00297A9E">
      <w:pPr>
        <w:numPr>
          <w:ilvl w:val="0"/>
          <w:numId w:val="2"/>
        </w:numPr>
        <w:ind w:left="5" w:firstLine="555"/>
        <w:rPr>
          <w:rFonts w:eastAsia="宋体" w:hAnsi="宋体" w:cs="宋体"/>
          <w:sz w:val="24"/>
          <w:szCs w:val="24"/>
        </w:rPr>
      </w:pPr>
      <w:r>
        <w:rPr>
          <w:rFonts w:eastAsia="宋体" w:hAnsi="宋体" w:cs="宋体" w:hint="eastAsia"/>
          <w:sz w:val="24"/>
          <w:szCs w:val="24"/>
        </w:rPr>
        <w:t>具有良好的商业信誉和健全的财务会计制度；</w:t>
      </w:r>
      <w:r>
        <w:rPr>
          <w:rFonts w:eastAsia="宋体" w:hAnsi="宋体" w:cs="宋体" w:hint="eastAsia"/>
          <w:b/>
          <w:bCs/>
          <w:sz w:val="24"/>
          <w:szCs w:val="24"/>
        </w:rPr>
        <w:t>（提供2017年度财务报表复印件加盖公章）</w:t>
      </w:r>
    </w:p>
    <w:p w:rsidR="00297A9E" w:rsidRDefault="00297A9E" w:rsidP="00297A9E">
      <w:pPr>
        <w:numPr>
          <w:ilvl w:val="0"/>
          <w:numId w:val="2"/>
        </w:numPr>
        <w:ind w:left="5" w:firstLine="555"/>
        <w:rPr>
          <w:rFonts w:eastAsia="宋体" w:hAnsi="宋体" w:cs="宋体"/>
          <w:sz w:val="24"/>
          <w:szCs w:val="24"/>
        </w:rPr>
      </w:pPr>
      <w:r>
        <w:rPr>
          <w:rFonts w:eastAsia="宋体" w:hAnsi="宋体" w:cs="宋体" w:hint="eastAsia"/>
          <w:sz w:val="24"/>
          <w:szCs w:val="24"/>
        </w:rPr>
        <w:t>具有履行合同所必需的设备和专业技术能力；</w:t>
      </w:r>
      <w:r>
        <w:rPr>
          <w:rFonts w:eastAsia="宋体" w:hAnsi="宋体" w:cs="宋体" w:hint="eastAsia"/>
          <w:b/>
          <w:bCs/>
          <w:sz w:val="24"/>
          <w:szCs w:val="24"/>
        </w:rPr>
        <w:t>（供应商自行承诺）</w:t>
      </w:r>
      <w:r>
        <w:rPr>
          <w:rFonts w:eastAsia="宋体" w:hAnsi="宋体" w:cs="宋体" w:hint="eastAsia"/>
          <w:sz w:val="24"/>
          <w:szCs w:val="24"/>
        </w:rPr>
        <w:t xml:space="preserve"> </w:t>
      </w:r>
    </w:p>
    <w:p w:rsidR="00297A9E" w:rsidRDefault="00297A9E" w:rsidP="00297A9E">
      <w:pPr>
        <w:numPr>
          <w:ilvl w:val="0"/>
          <w:numId w:val="2"/>
        </w:numPr>
        <w:ind w:left="5" w:firstLine="555"/>
        <w:rPr>
          <w:rFonts w:eastAsia="宋体" w:hAnsi="宋体" w:cs="宋体"/>
          <w:sz w:val="24"/>
          <w:szCs w:val="24"/>
        </w:rPr>
      </w:pPr>
      <w:r>
        <w:rPr>
          <w:rFonts w:eastAsia="宋体" w:hAnsi="宋体" w:cs="宋体" w:hint="eastAsia"/>
          <w:sz w:val="24"/>
        </w:rPr>
        <w:t>有依法缴纳税收和社会保障资金的良好记录；</w:t>
      </w:r>
      <w:r>
        <w:rPr>
          <w:rFonts w:eastAsia="宋体" w:hAnsi="宋体" w:cs="宋体" w:hint="eastAsia"/>
          <w:b/>
          <w:bCs/>
          <w:sz w:val="24"/>
        </w:rPr>
        <w:t>【提供2018年</w:t>
      </w:r>
      <w:r w:rsidRPr="00645428">
        <w:rPr>
          <w:rFonts w:eastAsia="宋体" w:hAnsi="宋体" w:hint="eastAsia"/>
          <w:b/>
          <w:snapToGrid w:val="0"/>
          <w:color w:val="000000"/>
          <w:sz w:val="24"/>
          <w:szCs w:val="24"/>
        </w:rPr>
        <w:t>1月</w:t>
      </w:r>
      <w:r>
        <w:rPr>
          <w:rFonts w:eastAsia="宋体" w:hAnsi="宋体" w:cs="宋体" w:hint="eastAsia"/>
          <w:b/>
          <w:bCs/>
          <w:sz w:val="24"/>
        </w:rPr>
        <w:t>至今任意</w:t>
      </w:r>
      <w:r w:rsidRPr="007714CD">
        <w:rPr>
          <w:rFonts w:eastAsia="宋体" w:hAnsi="宋体" w:cs="宋体" w:hint="eastAsia"/>
          <w:b/>
          <w:bCs/>
          <w:color w:val="000000"/>
          <w:sz w:val="24"/>
        </w:rPr>
        <w:t>一个月</w:t>
      </w:r>
      <w:r>
        <w:rPr>
          <w:rFonts w:eastAsia="宋体" w:hAnsi="宋体" w:cs="宋体" w:hint="eastAsia"/>
          <w:b/>
          <w:bCs/>
          <w:sz w:val="24"/>
        </w:rPr>
        <w:t>纳税凭证复印件加盖公章、社会保证登记证或</w:t>
      </w:r>
      <w:r w:rsidRPr="00645428">
        <w:rPr>
          <w:rFonts w:eastAsia="宋体" w:hAnsi="宋体" w:hint="eastAsia"/>
          <w:b/>
          <w:snapToGrid w:val="0"/>
          <w:color w:val="000000"/>
          <w:sz w:val="24"/>
          <w:szCs w:val="24"/>
        </w:rPr>
        <w:t>2018年1月至今任意</w:t>
      </w:r>
      <w:r w:rsidRPr="007714CD">
        <w:rPr>
          <w:rFonts w:eastAsia="宋体" w:hAnsi="宋体" w:cs="宋体" w:hint="eastAsia"/>
          <w:b/>
          <w:bCs/>
          <w:color w:val="000000"/>
          <w:sz w:val="24"/>
        </w:rPr>
        <w:t>一个月</w:t>
      </w:r>
      <w:r>
        <w:rPr>
          <w:rFonts w:eastAsia="宋体" w:hAnsi="宋体" w:cs="宋体" w:hint="eastAsia"/>
          <w:b/>
          <w:bCs/>
          <w:sz w:val="24"/>
        </w:rPr>
        <w:t>本企业人员缴纳社会保险的凭证（专用收据或社会保险缴纳清单）复印件加盖公章】。</w:t>
      </w:r>
    </w:p>
    <w:p w:rsidR="00297A9E" w:rsidRDefault="00297A9E" w:rsidP="00297A9E">
      <w:pPr>
        <w:numPr>
          <w:ilvl w:val="0"/>
          <w:numId w:val="2"/>
        </w:numPr>
        <w:ind w:left="5" w:firstLine="555"/>
        <w:rPr>
          <w:rFonts w:eastAsia="宋体" w:hAnsi="宋体" w:cs="宋体"/>
          <w:sz w:val="24"/>
          <w:szCs w:val="24"/>
        </w:rPr>
      </w:pPr>
      <w:r>
        <w:rPr>
          <w:rFonts w:eastAsia="宋体" w:hAnsi="宋体" w:cs="宋体" w:hint="eastAsia"/>
          <w:sz w:val="24"/>
          <w:szCs w:val="24"/>
        </w:rPr>
        <w:t>参加政府采购活动前三年内，在经营活动中没有重大违法记录；</w:t>
      </w:r>
      <w:r>
        <w:rPr>
          <w:rFonts w:eastAsia="宋体" w:hAnsi="宋体" w:cs="宋体" w:hint="eastAsia"/>
          <w:b/>
          <w:bCs/>
          <w:sz w:val="24"/>
          <w:szCs w:val="24"/>
        </w:rPr>
        <w:t>（提供无违法记录声明函原件）</w:t>
      </w:r>
    </w:p>
    <w:p w:rsidR="00297A9E" w:rsidRDefault="00297A9E" w:rsidP="00297A9E">
      <w:pPr>
        <w:ind w:leftChars="200" w:left="565" w:hanging="5"/>
        <w:rPr>
          <w:rFonts w:eastAsia="宋体" w:hAnsi="宋体" w:cs="Arial"/>
          <w:sz w:val="24"/>
          <w:szCs w:val="24"/>
        </w:rPr>
      </w:pPr>
      <w:r>
        <w:rPr>
          <w:rFonts w:eastAsia="宋体" w:hAnsi="宋体" w:cs="宋体" w:hint="eastAsia"/>
          <w:b/>
          <w:bCs/>
          <w:sz w:val="24"/>
          <w:szCs w:val="24"/>
        </w:rPr>
        <w:t>2、</w:t>
      </w:r>
      <w:r>
        <w:rPr>
          <w:rFonts w:eastAsia="宋体" w:hAnsi="宋体" w:cs="Arial"/>
          <w:sz w:val="24"/>
          <w:szCs w:val="24"/>
        </w:rPr>
        <w:t>采购人根据采购项目的特殊要求规定的特定条件：</w:t>
      </w:r>
    </w:p>
    <w:p w:rsidR="00297A9E" w:rsidRPr="0094768A" w:rsidRDefault="00297A9E" w:rsidP="00297A9E">
      <w:pPr>
        <w:numPr>
          <w:ilvl w:val="0"/>
          <w:numId w:val="3"/>
        </w:numPr>
        <w:ind w:left="5" w:firstLine="555"/>
        <w:rPr>
          <w:rFonts w:eastAsia="宋体" w:hAnsi="宋体" w:cs="宋体"/>
          <w:b/>
          <w:sz w:val="24"/>
          <w:szCs w:val="24"/>
        </w:rPr>
      </w:pPr>
      <w:r w:rsidRPr="0094768A">
        <w:rPr>
          <w:rFonts w:eastAsia="宋体" w:hAnsi="宋体" w:cs="宋体" w:hint="eastAsia"/>
          <w:b/>
          <w:sz w:val="24"/>
          <w:szCs w:val="24"/>
        </w:rPr>
        <w:t>供应商必须具有房屋建筑工程监理乙级（含）以上以上资质；（提供资质证书复印件加盖公章）</w:t>
      </w:r>
    </w:p>
    <w:p w:rsidR="00297A9E" w:rsidRPr="0094768A" w:rsidRDefault="00297A9E" w:rsidP="00297A9E">
      <w:pPr>
        <w:numPr>
          <w:ilvl w:val="0"/>
          <w:numId w:val="3"/>
        </w:numPr>
        <w:ind w:left="5" w:firstLine="555"/>
        <w:rPr>
          <w:rFonts w:eastAsia="宋体" w:hAnsi="宋体" w:cs="宋体"/>
          <w:b/>
          <w:sz w:val="24"/>
          <w:szCs w:val="24"/>
        </w:rPr>
      </w:pPr>
      <w:r w:rsidRPr="0094768A">
        <w:rPr>
          <w:rFonts w:eastAsia="宋体" w:hAnsi="宋体" w:cs="宋体" w:hint="eastAsia"/>
          <w:b/>
          <w:sz w:val="24"/>
          <w:szCs w:val="24"/>
        </w:rPr>
        <w:t>项目总监要求：必须具备房屋建筑工程类国家注册监理工程师执业资格，且证书</w:t>
      </w:r>
      <w:r w:rsidRPr="0094768A">
        <w:rPr>
          <w:rFonts w:eastAsia="宋体" w:hAnsi="宋体" w:cs="宋体" w:hint="eastAsia"/>
          <w:b/>
          <w:sz w:val="24"/>
          <w:szCs w:val="24"/>
        </w:rPr>
        <w:lastRenderedPageBreak/>
        <w:t>上的注册单位应与投标单位一致。（提供证书原件及劳动合同复印件加盖公章）</w:t>
      </w:r>
    </w:p>
    <w:p w:rsidR="00297A9E" w:rsidRDefault="00297A9E" w:rsidP="00297A9E">
      <w:pPr>
        <w:ind w:firstLineChars="200" w:firstLine="480"/>
        <w:rPr>
          <w:rFonts w:eastAsia="宋体" w:hAnsi="宋体" w:cs="Arial"/>
          <w:sz w:val="24"/>
          <w:szCs w:val="24"/>
        </w:rPr>
      </w:pPr>
      <w:r>
        <w:rPr>
          <w:rFonts w:eastAsia="宋体" w:hAnsi="宋体" w:cs="Arial" w:hint="eastAsia"/>
          <w:sz w:val="24"/>
          <w:szCs w:val="24"/>
        </w:rPr>
        <w:t>3、磋商</w:t>
      </w:r>
      <w:r>
        <w:rPr>
          <w:rFonts w:eastAsia="宋体" w:hAnsi="宋体" w:cs="Arial"/>
          <w:sz w:val="24"/>
          <w:szCs w:val="24"/>
        </w:rPr>
        <w:t>时</w:t>
      </w:r>
      <w:r>
        <w:rPr>
          <w:rFonts w:eastAsia="宋体" w:hAnsi="宋体" w:cs="Arial" w:hint="eastAsia"/>
          <w:sz w:val="24"/>
          <w:szCs w:val="24"/>
        </w:rPr>
        <w:t>供应商</w:t>
      </w:r>
      <w:r>
        <w:rPr>
          <w:rFonts w:eastAsia="宋体" w:hAnsi="宋体" w:cs="Arial"/>
          <w:sz w:val="24"/>
          <w:szCs w:val="24"/>
        </w:rPr>
        <w:t>必须提供信用证明（操作步骤：登录“信用中国</w:t>
      </w:r>
      <w:r>
        <w:rPr>
          <w:rFonts w:eastAsia="宋体" w:hAnsi="宋体" w:cs="Arial"/>
          <w:noProof/>
          <w:sz w:val="24"/>
          <w:szCs w:val="24"/>
        </w:rPr>
        <w:drawing>
          <wp:inline distT="0" distB="0" distL="0" distR="0">
            <wp:extent cx="190500" cy="142875"/>
            <wp:effectExtent l="19050" t="0" r="0" b="0"/>
            <wp:docPr id="1" name="图片 9"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W@GJ$ACOF(TYDYECOKVDYB"/>
                    <pic:cNvPicPr>
                      <a:picLocks noChangeAspect="1" noChangeArrowheads="1"/>
                    </pic:cNvPicPr>
                  </pic:nvPicPr>
                  <pic:blipFill>
                    <a:blip r:embed="rId7"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r>
        <w:rPr>
          <w:rFonts w:eastAsia="宋体" w:hAnsi="宋体" w:cs="Arial"/>
          <w:sz w:val="24"/>
          <w:szCs w:val="24"/>
        </w:rPr>
        <w:t>http://www.creditchina.gov.cn/”首页，在“信用信息”一栏中输入公司全称搜索，然后将全部搜索结果截屏打印并加盖公章</w:t>
      </w:r>
      <w:r>
        <w:rPr>
          <w:rFonts w:eastAsia="宋体" w:hAnsi="宋体" w:cs="Arial" w:hint="eastAsia"/>
          <w:sz w:val="24"/>
          <w:szCs w:val="24"/>
        </w:rPr>
        <w:t>；</w:t>
      </w:r>
      <w:r>
        <w:rPr>
          <w:rFonts w:eastAsia="宋体" w:hAnsi="宋体" w:cs="Arial"/>
          <w:b/>
          <w:sz w:val="24"/>
          <w:szCs w:val="24"/>
        </w:rPr>
        <w:t>格式见附件</w:t>
      </w:r>
      <w:r>
        <w:rPr>
          <w:rFonts w:eastAsia="宋体" w:hAnsi="宋体" w:cs="Arial"/>
          <w:sz w:val="24"/>
          <w:szCs w:val="24"/>
        </w:rPr>
        <w:t>）</w:t>
      </w:r>
    </w:p>
    <w:p w:rsidR="00297A9E" w:rsidRDefault="00297A9E" w:rsidP="00297A9E">
      <w:pPr>
        <w:ind w:firstLineChars="200" w:firstLine="480"/>
        <w:rPr>
          <w:rFonts w:eastAsia="宋体" w:hAnsi="宋体" w:cs="Arial"/>
          <w:sz w:val="24"/>
          <w:szCs w:val="24"/>
        </w:rPr>
      </w:pPr>
      <w:r>
        <w:rPr>
          <w:rFonts w:eastAsia="宋体" w:hAnsi="宋体" w:cs="Arial" w:hint="eastAsia"/>
          <w:sz w:val="24"/>
          <w:szCs w:val="24"/>
        </w:rPr>
        <w:t>4、本项目不接受联合体投标，不允许转包。</w:t>
      </w:r>
    </w:p>
    <w:p w:rsidR="00297A9E" w:rsidRDefault="00297A9E" w:rsidP="00297A9E">
      <w:pPr>
        <w:numPr>
          <w:ilvl w:val="0"/>
          <w:numId w:val="1"/>
        </w:numPr>
        <w:adjustRightInd/>
        <w:ind w:firstLineChars="200" w:firstLine="482"/>
        <w:textAlignment w:val="auto"/>
        <w:rPr>
          <w:rFonts w:eastAsia="宋体" w:hAnsi="宋体" w:cs="Arial"/>
          <w:sz w:val="24"/>
        </w:rPr>
      </w:pPr>
      <w:r>
        <w:rPr>
          <w:rFonts w:eastAsia="宋体" w:hAnsi="宋体" w:cs="Arial" w:hint="eastAsia"/>
          <w:b/>
          <w:sz w:val="24"/>
        </w:rPr>
        <w:t>报名及磋商文件获取方式：</w:t>
      </w:r>
    </w:p>
    <w:p w:rsidR="00297A9E" w:rsidRDefault="00297A9E" w:rsidP="00297A9E">
      <w:pPr>
        <w:adjustRightInd/>
        <w:ind w:leftChars="200" w:left="560"/>
        <w:textAlignment w:val="auto"/>
        <w:rPr>
          <w:rFonts w:eastAsia="宋体" w:hAnsi="宋体" w:cs="Arial"/>
          <w:sz w:val="24"/>
        </w:rPr>
      </w:pPr>
      <w:r>
        <w:rPr>
          <w:rFonts w:eastAsia="宋体" w:hAnsi="宋体" w:cs="Arial" w:hint="eastAsia"/>
          <w:sz w:val="24"/>
        </w:rPr>
        <w:t>（1）凡有意参加磋商的供应商可自2018年</w:t>
      </w:r>
      <w:r w:rsidR="0023421A" w:rsidRPr="00500A28">
        <w:rPr>
          <w:rFonts w:eastAsia="宋体" w:hAnsi="宋体" w:cs="Arial" w:hint="eastAsia"/>
          <w:sz w:val="24"/>
          <w:u w:val="single"/>
        </w:rPr>
        <w:t>10</w:t>
      </w:r>
      <w:r>
        <w:rPr>
          <w:rFonts w:eastAsia="宋体" w:hAnsi="宋体" w:cs="Arial" w:hint="eastAsia"/>
          <w:sz w:val="24"/>
        </w:rPr>
        <w:t>月</w:t>
      </w:r>
      <w:r w:rsidR="0023421A" w:rsidRPr="00500A28">
        <w:rPr>
          <w:rFonts w:eastAsia="宋体" w:hAnsi="宋体" w:cs="Arial" w:hint="eastAsia"/>
          <w:sz w:val="24"/>
          <w:u w:val="single"/>
        </w:rPr>
        <w:t>8</w:t>
      </w:r>
      <w:r>
        <w:rPr>
          <w:rFonts w:eastAsia="宋体" w:hAnsi="宋体" w:cs="Arial" w:hint="eastAsia"/>
          <w:sz w:val="24"/>
        </w:rPr>
        <w:t>日至2018年</w:t>
      </w:r>
      <w:r w:rsidR="0023421A" w:rsidRPr="00500A28">
        <w:rPr>
          <w:rFonts w:eastAsia="宋体" w:hAnsi="宋体" w:cs="Arial" w:hint="eastAsia"/>
          <w:sz w:val="24"/>
          <w:u w:val="single"/>
        </w:rPr>
        <w:t>10</w:t>
      </w:r>
      <w:r>
        <w:rPr>
          <w:rFonts w:eastAsia="宋体" w:hAnsi="宋体" w:cs="Arial" w:hint="eastAsia"/>
          <w:sz w:val="24"/>
        </w:rPr>
        <w:t>月</w:t>
      </w:r>
      <w:r w:rsidR="0023421A" w:rsidRPr="00500A28">
        <w:rPr>
          <w:rFonts w:eastAsia="宋体" w:hAnsi="宋体" w:cs="Arial" w:hint="eastAsia"/>
          <w:sz w:val="24"/>
          <w:u w:val="single"/>
        </w:rPr>
        <w:t>12</w:t>
      </w:r>
      <w:r>
        <w:rPr>
          <w:rFonts w:eastAsia="宋体" w:hAnsi="宋体" w:cs="Arial" w:hint="eastAsia"/>
          <w:sz w:val="24"/>
        </w:rPr>
        <w:t>日，</w:t>
      </w:r>
      <w:r w:rsidRPr="0094768A">
        <w:rPr>
          <w:rFonts w:eastAsia="宋体" w:hAnsi="宋体" w:cs="Arial" w:hint="eastAsia"/>
          <w:sz w:val="24"/>
        </w:rPr>
        <w:t>每日9：00至12：00；14:30-17:00（北京时间）</w:t>
      </w:r>
      <w:r>
        <w:rPr>
          <w:rFonts w:eastAsia="宋体" w:hAnsi="宋体" w:cs="Arial" w:hint="eastAsia"/>
          <w:sz w:val="24"/>
        </w:rPr>
        <w:t>携带相关报名资料到抚州市华鑫工程咨询有限公司（抚州市赣东大道1234号）处申请报名并购买磋商文件，报名费300元/份，售后不退。</w:t>
      </w:r>
    </w:p>
    <w:p w:rsidR="00297A9E" w:rsidRPr="007714CD" w:rsidRDefault="00297A9E" w:rsidP="00297A9E">
      <w:pPr>
        <w:adjustRightInd/>
        <w:ind w:leftChars="200" w:left="560"/>
        <w:textAlignment w:val="auto"/>
        <w:rPr>
          <w:rFonts w:eastAsia="宋体" w:hAnsi="宋体" w:cs="Arial"/>
          <w:sz w:val="24"/>
        </w:rPr>
      </w:pPr>
      <w:r>
        <w:rPr>
          <w:rFonts w:eastAsia="宋体" w:hAnsi="宋体" w:cs="Arial" w:hint="eastAsia"/>
          <w:sz w:val="24"/>
        </w:rPr>
        <w:t>（2）报名时需携带以下资料复印件加盖公章一份：企业营业执照、企业监理资质证书、</w:t>
      </w:r>
      <w:r w:rsidRPr="007714CD">
        <w:rPr>
          <w:rFonts w:eastAsia="宋体" w:hAnsi="宋体" w:cs="Arial" w:hint="eastAsia"/>
          <w:sz w:val="24"/>
        </w:rPr>
        <w:t>法定代表人身份证或法人授权委托书及被授权人身份证。</w:t>
      </w:r>
    </w:p>
    <w:p w:rsidR="00297A9E" w:rsidRPr="007714CD" w:rsidRDefault="00297A9E" w:rsidP="00297A9E">
      <w:pPr>
        <w:numPr>
          <w:ilvl w:val="0"/>
          <w:numId w:val="1"/>
        </w:numPr>
        <w:adjustRightInd/>
        <w:ind w:firstLineChars="200" w:firstLine="480"/>
        <w:textAlignment w:val="auto"/>
        <w:rPr>
          <w:rFonts w:eastAsia="宋体" w:hAnsi="宋体" w:cs="Arial"/>
          <w:sz w:val="24"/>
        </w:rPr>
      </w:pPr>
      <w:r w:rsidRPr="007714CD">
        <w:rPr>
          <w:rFonts w:eastAsia="宋体" w:hAnsi="宋体" w:cs="Arial" w:hint="eastAsia"/>
          <w:sz w:val="24"/>
        </w:rPr>
        <w:t>本竞争性磋商公告在</w:t>
      </w:r>
      <w:r w:rsidRPr="007714CD">
        <w:rPr>
          <w:rFonts w:eastAsia="宋体" w:hAnsi="宋体" w:hint="eastAsia"/>
          <w:color w:val="000000"/>
          <w:sz w:val="24"/>
          <w:szCs w:val="24"/>
        </w:rPr>
        <w:t>中国政府采购网</w:t>
      </w:r>
      <w:r w:rsidR="00E35DD7">
        <w:rPr>
          <w:rFonts w:eastAsia="宋体" w:hAnsi="宋体" w:hint="eastAsia"/>
          <w:color w:val="000000"/>
          <w:sz w:val="24"/>
          <w:szCs w:val="24"/>
        </w:rPr>
        <w:t>、新法制报</w:t>
      </w:r>
      <w:r w:rsidRPr="007714CD">
        <w:rPr>
          <w:rFonts w:eastAsia="宋体" w:hAnsi="宋体" w:hint="eastAsia"/>
          <w:color w:val="000000"/>
          <w:sz w:val="24"/>
          <w:szCs w:val="24"/>
        </w:rPr>
        <w:t>发布。</w:t>
      </w:r>
    </w:p>
    <w:p w:rsidR="00297A9E" w:rsidRDefault="00297A9E" w:rsidP="00297A9E">
      <w:pPr>
        <w:numPr>
          <w:ilvl w:val="0"/>
          <w:numId w:val="1"/>
        </w:numPr>
        <w:adjustRightInd/>
        <w:ind w:firstLineChars="200" w:firstLine="482"/>
        <w:textAlignment w:val="auto"/>
        <w:rPr>
          <w:rFonts w:eastAsia="宋体" w:hAnsi="宋体" w:cs="Arial"/>
          <w:sz w:val="24"/>
        </w:rPr>
      </w:pPr>
      <w:r>
        <w:rPr>
          <w:rFonts w:eastAsia="宋体" w:hAnsi="宋体" w:cs="Arial" w:hint="eastAsia"/>
          <w:b/>
          <w:sz w:val="24"/>
        </w:rPr>
        <w:t>响应</w:t>
      </w:r>
      <w:r>
        <w:rPr>
          <w:rFonts w:eastAsia="宋体" w:hAnsi="宋体" w:cs="Arial"/>
          <w:b/>
          <w:sz w:val="24"/>
        </w:rPr>
        <w:t>文件</w:t>
      </w:r>
      <w:r>
        <w:rPr>
          <w:rFonts w:eastAsia="宋体" w:hAnsi="宋体" w:cs="Arial" w:hint="eastAsia"/>
          <w:b/>
          <w:sz w:val="24"/>
        </w:rPr>
        <w:t>递交</w:t>
      </w:r>
      <w:r>
        <w:rPr>
          <w:rFonts w:eastAsia="宋体" w:hAnsi="宋体" w:cs="Arial"/>
          <w:b/>
          <w:sz w:val="24"/>
        </w:rPr>
        <w:t>截止时间</w:t>
      </w:r>
      <w:r>
        <w:rPr>
          <w:rFonts w:eastAsia="宋体" w:hAnsi="宋体" w:cs="Arial" w:hint="eastAsia"/>
          <w:b/>
          <w:sz w:val="24"/>
        </w:rPr>
        <w:t>：</w:t>
      </w:r>
      <w:r>
        <w:rPr>
          <w:rFonts w:eastAsia="宋体" w:hAnsi="宋体" w:cs="Arial" w:hint="eastAsia"/>
          <w:sz w:val="24"/>
          <w:u w:val="single"/>
        </w:rPr>
        <w:t xml:space="preserve"> 2018 </w:t>
      </w:r>
      <w:r>
        <w:rPr>
          <w:rFonts w:eastAsia="宋体" w:hAnsi="宋体" w:cs="Arial" w:hint="eastAsia"/>
          <w:sz w:val="24"/>
        </w:rPr>
        <w:t>年</w:t>
      </w:r>
      <w:r w:rsidR="00500A28">
        <w:rPr>
          <w:rFonts w:eastAsia="宋体" w:hAnsi="宋体" w:cs="Arial" w:hint="eastAsia"/>
          <w:sz w:val="24"/>
          <w:u w:val="single"/>
        </w:rPr>
        <w:t>10</w:t>
      </w:r>
      <w:r>
        <w:rPr>
          <w:rFonts w:eastAsia="宋体" w:hAnsi="宋体" w:cs="Arial" w:hint="eastAsia"/>
          <w:sz w:val="24"/>
        </w:rPr>
        <w:t>月</w:t>
      </w:r>
      <w:r w:rsidR="00500A28">
        <w:rPr>
          <w:rFonts w:eastAsia="宋体" w:hAnsi="宋体" w:cs="Arial" w:hint="eastAsia"/>
          <w:sz w:val="24"/>
          <w:u w:val="single"/>
        </w:rPr>
        <w:t>18</w:t>
      </w:r>
      <w:r>
        <w:rPr>
          <w:rFonts w:eastAsia="宋体" w:hAnsi="宋体" w:cs="Arial" w:hint="eastAsia"/>
          <w:sz w:val="24"/>
        </w:rPr>
        <w:t>日</w:t>
      </w:r>
      <w:r w:rsidR="00500A28">
        <w:rPr>
          <w:rFonts w:eastAsia="宋体" w:hAnsi="宋体" w:cs="Arial" w:hint="eastAsia"/>
          <w:sz w:val="24"/>
        </w:rPr>
        <w:t>上午</w:t>
      </w:r>
      <w:r>
        <w:rPr>
          <w:rFonts w:eastAsia="宋体" w:hAnsi="宋体" w:cs="Arial" w:hint="eastAsia"/>
          <w:sz w:val="24"/>
          <w:u w:val="single"/>
        </w:rPr>
        <w:t xml:space="preserve"> </w:t>
      </w:r>
      <w:r w:rsidR="00500A28">
        <w:rPr>
          <w:rFonts w:eastAsia="宋体" w:hAnsi="宋体" w:cs="Arial" w:hint="eastAsia"/>
          <w:sz w:val="24"/>
          <w:u w:val="single"/>
        </w:rPr>
        <w:t>9:30</w:t>
      </w:r>
      <w:r>
        <w:rPr>
          <w:rFonts w:eastAsia="宋体" w:hAnsi="宋体" w:cs="Arial" w:hint="eastAsia"/>
          <w:sz w:val="24"/>
        </w:rPr>
        <w:t>时（北京时间）。</w:t>
      </w:r>
    </w:p>
    <w:p w:rsidR="00297A9E" w:rsidRDefault="00297A9E" w:rsidP="00297A9E">
      <w:pPr>
        <w:numPr>
          <w:ilvl w:val="0"/>
          <w:numId w:val="1"/>
        </w:numPr>
        <w:adjustRightInd/>
        <w:ind w:firstLineChars="200" w:firstLine="482"/>
        <w:textAlignment w:val="auto"/>
        <w:rPr>
          <w:rFonts w:eastAsia="宋体" w:hAnsi="宋体" w:cs="Arial"/>
          <w:bCs/>
          <w:sz w:val="24"/>
        </w:rPr>
      </w:pPr>
      <w:r w:rsidRPr="006824D6">
        <w:rPr>
          <w:rFonts w:eastAsia="宋体" w:hAnsi="宋体" w:cs="Arial" w:hint="eastAsia"/>
          <w:b/>
          <w:sz w:val="24"/>
        </w:rPr>
        <w:t>响应</w:t>
      </w:r>
      <w:r w:rsidRPr="006824D6">
        <w:rPr>
          <w:rFonts w:eastAsia="宋体" w:hAnsi="宋体" w:cs="Arial"/>
          <w:b/>
          <w:sz w:val="24"/>
        </w:rPr>
        <w:t>文件</w:t>
      </w:r>
      <w:r w:rsidRPr="006824D6">
        <w:rPr>
          <w:rFonts w:eastAsia="宋体" w:hAnsi="宋体" w:cs="Arial" w:hint="eastAsia"/>
          <w:b/>
          <w:sz w:val="24"/>
        </w:rPr>
        <w:t>提交地点：</w:t>
      </w:r>
      <w:r w:rsidRPr="006824D6">
        <w:rPr>
          <w:rFonts w:eastAsia="宋体" w:hAnsi="宋体" w:cs="Arial" w:hint="eastAsia"/>
          <w:bCs/>
          <w:sz w:val="24"/>
        </w:rPr>
        <w:t>抚州市华鑫工程咨询有限公司（地址：抚州市赣东大道1234</w:t>
      </w:r>
      <w:r>
        <w:rPr>
          <w:rFonts w:eastAsia="宋体" w:hAnsi="宋体" w:cs="Arial" w:hint="eastAsia"/>
          <w:bCs/>
          <w:sz w:val="24"/>
        </w:rPr>
        <w:t xml:space="preserve">             </w:t>
      </w:r>
      <w:r w:rsidRPr="006824D6">
        <w:rPr>
          <w:rFonts w:eastAsia="宋体" w:hAnsi="宋体" w:cs="Arial" w:hint="eastAsia"/>
          <w:bCs/>
          <w:sz w:val="24"/>
        </w:rPr>
        <w:t>号电大斜对面）。</w:t>
      </w:r>
    </w:p>
    <w:p w:rsidR="00297A9E" w:rsidRDefault="00297A9E" w:rsidP="00297A9E">
      <w:pPr>
        <w:adjustRightInd/>
        <w:ind w:left="480"/>
        <w:textAlignment w:val="auto"/>
        <w:rPr>
          <w:rFonts w:eastAsia="宋体" w:hAnsi="宋体" w:cs="Arial"/>
          <w:sz w:val="24"/>
        </w:rPr>
      </w:pPr>
      <w:r>
        <w:rPr>
          <w:rFonts w:eastAsia="宋体" w:hAnsi="宋体" w:cs="Arial" w:hint="eastAsia"/>
          <w:sz w:val="24"/>
        </w:rPr>
        <w:t>八、联系方式</w:t>
      </w:r>
    </w:p>
    <w:p w:rsidR="00297A9E" w:rsidRDefault="00297A9E" w:rsidP="00297A9E">
      <w:pPr>
        <w:adjustRightInd/>
        <w:ind w:left="480"/>
        <w:textAlignment w:val="auto"/>
        <w:rPr>
          <w:rFonts w:eastAsia="宋体" w:hAnsi="宋体" w:cs="Arial"/>
          <w:sz w:val="24"/>
        </w:rPr>
      </w:pPr>
      <w:r>
        <w:rPr>
          <w:rFonts w:eastAsia="宋体" w:hAnsi="宋体" w:cs="Arial" w:hint="eastAsia"/>
          <w:sz w:val="24"/>
        </w:rPr>
        <w:t>采购人：抚州市农业发展投资有限公司</w:t>
      </w:r>
    </w:p>
    <w:p w:rsidR="00297A9E" w:rsidRDefault="00297A9E" w:rsidP="00297A9E">
      <w:pPr>
        <w:tabs>
          <w:tab w:val="left" w:pos="855"/>
        </w:tabs>
        <w:ind w:firstLineChars="200" w:firstLine="480"/>
        <w:rPr>
          <w:rFonts w:eastAsia="宋体" w:hAnsi="宋体" w:cs="Arial"/>
          <w:sz w:val="24"/>
        </w:rPr>
      </w:pPr>
      <w:r>
        <w:rPr>
          <w:rFonts w:eastAsia="宋体" w:hAnsi="宋体" w:cs="Arial" w:hint="eastAsia"/>
          <w:sz w:val="24"/>
        </w:rPr>
        <w:t>联系人：</w:t>
      </w:r>
      <w:r w:rsidR="00E31320" w:rsidRPr="0026795C">
        <w:rPr>
          <w:rFonts w:eastAsia="宋体" w:hAnsi="宋体" w:cs="Arial" w:hint="eastAsia"/>
          <w:color w:val="000000" w:themeColor="text1"/>
          <w:sz w:val="24"/>
        </w:rPr>
        <w:t>廖海波</w:t>
      </w:r>
    </w:p>
    <w:p w:rsidR="00297A9E" w:rsidRDefault="00297A9E" w:rsidP="00297A9E">
      <w:pPr>
        <w:tabs>
          <w:tab w:val="left" w:pos="855"/>
        </w:tabs>
        <w:ind w:firstLineChars="200" w:firstLine="480"/>
        <w:rPr>
          <w:rFonts w:eastAsia="宋体" w:hAnsi="宋体" w:cs="Arial"/>
          <w:sz w:val="24"/>
        </w:rPr>
      </w:pPr>
      <w:r>
        <w:rPr>
          <w:rFonts w:eastAsia="宋体" w:hAnsi="宋体" w:cs="Arial" w:hint="eastAsia"/>
          <w:sz w:val="24"/>
        </w:rPr>
        <w:t>联系电话：0794-8269905</w:t>
      </w:r>
    </w:p>
    <w:p w:rsidR="00297A9E" w:rsidRDefault="00297A9E" w:rsidP="00297A9E">
      <w:pPr>
        <w:tabs>
          <w:tab w:val="left" w:pos="855"/>
        </w:tabs>
        <w:ind w:firstLineChars="200" w:firstLine="480"/>
        <w:rPr>
          <w:rFonts w:eastAsia="宋体" w:hAnsi="宋体" w:cs="Arial"/>
          <w:sz w:val="24"/>
        </w:rPr>
      </w:pPr>
      <w:r>
        <w:rPr>
          <w:rFonts w:eastAsia="宋体" w:hAnsi="宋体" w:cs="Arial" w:hint="eastAsia"/>
          <w:sz w:val="24"/>
        </w:rPr>
        <w:t>采购人地址：抚州市城市规划展览馆13楼</w:t>
      </w:r>
    </w:p>
    <w:p w:rsidR="00297A9E" w:rsidRDefault="00297A9E" w:rsidP="00297A9E">
      <w:pPr>
        <w:tabs>
          <w:tab w:val="left" w:pos="855"/>
        </w:tabs>
        <w:ind w:firstLineChars="200" w:firstLine="480"/>
        <w:rPr>
          <w:rFonts w:eastAsia="宋体" w:hAnsi="宋体" w:cs="Arial"/>
          <w:sz w:val="24"/>
        </w:rPr>
      </w:pPr>
      <w:r>
        <w:rPr>
          <w:rFonts w:eastAsia="宋体" w:hAnsi="宋体" w:cs="Arial" w:hint="eastAsia"/>
          <w:sz w:val="24"/>
        </w:rPr>
        <w:t>代理机构：抚州市华鑫工程咨询有限公司</w:t>
      </w:r>
    </w:p>
    <w:p w:rsidR="00297A9E" w:rsidRDefault="00297A9E" w:rsidP="00297A9E">
      <w:pPr>
        <w:tabs>
          <w:tab w:val="left" w:pos="855"/>
        </w:tabs>
        <w:ind w:firstLineChars="200" w:firstLine="480"/>
        <w:rPr>
          <w:rFonts w:eastAsia="宋体" w:hAnsi="宋体" w:cs="Arial"/>
          <w:sz w:val="24"/>
        </w:rPr>
      </w:pPr>
      <w:r>
        <w:rPr>
          <w:rFonts w:eastAsia="宋体" w:hAnsi="宋体" w:cs="Arial" w:hint="eastAsia"/>
          <w:sz w:val="24"/>
        </w:rPr>
        <w:t>联 系 人：过美华</w:t>
      </w:r>
    </w:p>
    <w:p w:rsidR="00297A9E" w:rsidRDefault="00297A9E" w:rsidP="00297A9E">
      <w:pPr>
        <w:tabs>
          <w:tab w:val="left" w:pos="855"/>
        </w:tabs>
        <w:ind w:firstLineChars="200" w:firstLine="480"/>
        <w:rPr>
          <w:rFonts w:eastAsia="宋体" w:hAnsi="宋体" w:cs="Arial"/>
          <w:sz w:val="24"/>
        </w:rPr>
      </w:pPr>
      <w:r>
        <w:rPr>
          <w:rFonts w:eastAsia="宋体" w:hAnsi="宋体" w:cs="Arial" w:hint="eastAsia"/>
          <w:sz w:val="24"/>
        </w:rPr>
        <w:t>联系电话/传真：18607940066</w:t>
      </w:r>
    </w:p>
    <w:p w:rsidR="00297A9E" w:rsidRDefault="00297A9E" w:rsidP="00297A9E">
      <w:pPr>
        <w:tabs>
          <w:tab w:val="left" w:pos="855"/>
        </w:tabs>
        <w:ind w:firstLineChars="200" w:firstLine="480"/>
        <w:rPr>
          <w:rFonts w:eastAsia="宋体" w:hAnsi="宋体" w:cs="Arial"/>
          <w:sz w:val="24"/>
        </w:rPr>
      </w:pPr>
      <w:r>
        <w:rPr>
          <w:rFonts w:eastAsia="宋体" w:hAnsi="宋体" w:cs="Arial" w:hint="eastAsia"/>
          <w:sz w:val="24"/>
        </w:rPr>
        <w:t>公司地址:抚州市赣东大道1234号（抚州电大斜对面）</w:t>
      </w:r>
    </w:p>
    <w:p w:rsidR="00E61EF8" w:rsidRDefault="00E61EF8"/>
    <w:sectPr w:rsidR="00E61EF8" w:rsidSect="00297A9E">
      <w:pgSz w:w="11906" w:h="16838"/>
      <w:pgMar w:top="1440" w:right="1274" w:bottom="1440"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1C4" w:rsidRDefault="007621C4" w:rsidP="001F2D02">
      <w:pPr>
        <w:spacing w:line="240" w:lineRule="auto"/>
      </w:pPr>
      <w:r>
        <w:separator/>
      </w:r>
    </w:p>
  </w:endnote>
  <w:endnote w:type="continuationSeparator" w:id="0">
    <w:p w:rsidR="007621C4" w:rsidRDefault="007621C4" w:rsidP="001F2D0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1C4" w:rsidRDefault="007621C4" w:rsidP="001F2D02">
      <w:pPr>
        <w:spacing w:line="240" w:lineRule="auto"/>
      </w:pPr>
      <w:r>
        <w:separator/>
      </w:r>
    </w:p>
  </w:footnote>
  <w:footnote w:type="continuationSeparator" w:id="0">
    <w:p w:rsidR="007621C4" w:rsidRDefault="007621C4" w:rsidP="001F2D0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487EC"/>
    <w:multiLevelType w:val="singleLevel"/>
    <w:tmpl w:val="18F487EC"/>
    <w:lvl w:ilvl="0">
      <w:start w:val="1"/>
      <w:numFmt w:val="decimal"/>
      <w:lvlText w:val="%1)"/>
      <w:lvlJc w:val="left"/>
      <w:pPr>
        <w:ind w:left="851" w:hanging="425"/>
      </w:pPr>
      <w:rPr>
        <w:rFonts w:hint="default"/>
      </w:rPr>
    </w:lvl>
  </w:abstractNum>
  <w:abstractNum w:abstractNumId="1">
    <w:nsid w:val="59C1D1EA"/>
    <w:multiLevelType w:val="singleLevel"/>
    <w:tmpl w:val="59C1D1EA"/>
    <w:lvl w:ilvl="0">
      <w:start w:val="1"/>
      <w:numFmt w:val="chineseCounting"/>
      <w:suff w:val="nothing"/>
      <w:lvlText w:val="%1、"/>
      <w:lvlJc w:val="left"/>
      <w:pPr>
        <w:ind w:left="6" w:firstLine="420"/>
      </w:pPr>
      <w:rPr>
        <w:rFonts w:hint="eastAsia"/>
      </w:rPr>
    </w:lvl>
  </w:abstractNum>
  <w:abstractNum w:abstractNumId="2">
    <w:nsid w:val="59C1D51A"/>
    <w:multiLevelType w:val="singleLevel"/>
    <w:tmpl w:val="59C1D51A"/>
    <w:lvl w:ilvl="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7A9E"/>
    <w:rsid w:val="00111533"/>
    <w:rsid w:val="001F2D02"/>
    <w:rsid w:val="0023421A"/>
    <w:rsid w:val="00297A9E"/>
    <w:rsid w:val="002F3A2B"/>
    <w:rsid w:val="00341747"/>
    <w:rsid w:val="004A0620"/>
    <w:rsid w:val="00500A28"/>
    <w:rsid w:val="006238A4"/>
    <w:rsid w:val="007621C4"/>
    <w:rsid w:val="0079270F"/>
    <w:rsid w:val="00945C67"/>
    <w:rsid w:val="00DD1AE5"/>
    <w:rsid w:val="00E31320"/>
    <w:rsid w:val="00E35DD7"/>
    <w:rsid w:val="00E61E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97A9E"/>
    <w:pPr>
      <w:widowControl w:val="0"/>
      <w:adjustRightInd w:val="0"/>
      <w:spacing w:line="360" w:lineRule="auto"/>
      <w:jc w:val="both"/>
      <w:textAlignment w:val="baseline"/>
    </w:pPr>
    <w:rPr>
      <w:rFonts w:ascii="宋体" w:eastAsia="仿宋" w:hAnsi="Times New Roman" w:cs="Times New Roman"/>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297A9E"/>
    <w:pPr>
      <w:spacing w:after="120"/>
      <w:ind w:leftChars="200" w:left="420"/>
    </w:pPr>
  </w:style>
  <w:style w:type="character" w:customStyle="1" w:styleId="Char">
    <w:name w:val="正文文本缩进 Char"/>
    <w:basedOn w:val="a0"/>
    <w:link w:val="a3"/>
    <w:uiPriority w:val="99"/>
    <w:semiHidden/>
    <w:rsid w:val="00297A9E"/>
    <w:rPr>
      <w:rFonts w:ascii="宋体" w:eastAsia="仿宋" w:hAnsi="Times New Roman" w:cs="Times New Roman"/>
      <w:kern w:val="0"/>
      <w:sz w:val="28"/>
      <w:szCs w:val="21"/>
    </w:rPr>
  </w:style>
  <w:style w:type="paragraph" w:styleId="2">
    <w:name w:val="Body Text First Indent 2"/>
    <w:basedOn w:val="a3"/>
    <w:link w:val="2Char"/>
    <w:uiPriority w:val="99"/>
    <w:semiHidden/>
    <w:unhideWhenUsed/>
    <w:rsid w:val="00297A9E"/>
    <w:pPr>
      <w:ind w:firstLineChars="200" w:firstLine="420"/>
    </w:pPr>
  </w:style>
  <w:style w:type="character" w:customStyle="1" w:styleId="2Char">
    <w:name w:val="正文首行缩进 2 Char"/>
    <w:basedOn w:val="Char"/>
    <w:link w:val="2"/>
    <w:uiPriority w:val="99"/>
    <w:semiHidden/>
    <w:rsid w:val="00297A9E"/>
  </w:style>
  <w:style w:type="paragraph" w:styleId="a4">
    <w:name w:val="Balloon Text"/>
    <w:basedOn w:val="a"/>
    <w:link w:val="Char0"/>
    <w:uiPriority w:val="99"/>
    <w:semiHidden/>
    <w:unhideWhenUsed/>
    <w:rsid w:val="00297A9E"/>
    <w:pPr>
      <w:spacing w:line="240" w:lineRule="auto"/>
    </w:pPr>
    <w:rPr>
      <w:sz w:val="18"/>
      <w:szCs w:val="18"/>
    </w:rPr>
  </w:style>
  <w:style w:type="character" w:customStyle="1" w:styleId="Char0">
    <w:name w:val="批注框文本 Char"/>
    <w:basedOn w:val="a0"/>
    <w:link w:val="a4"/>
    <w:uiPriority w:val="99"/>
    <w:semiHidden/>
    <w:rsid w:val="00297A9E"/>
    <w:rPr>
      <w:rFonts w:ascii="宋体" w:eastAsia="仿宋" w:hAnsi="Times New Roman" w:cs="Times New Roman"/>
      <w:kern w:val="0"/>
      <w:sz w:val="18"/>
      <w:szCs w:val="18"/>
    </w:rPr>
  </w:style>
  <w:style w:type="paragraph" w:styleId="a5">
    <w:name w:val="header"/>
    <w:basedOn w:val="a"/>
    <w:link w:val="Char1"/>
    <w:uiPriority w:val="99"/>
    <w:semiHidden/>
    <w:unhideWhenUsed/>
    <w:rsid w:val="001F2D0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semiHidden/>
    <w:rsid w:val="001F2D02"/>
    <w:rPr>
      <w:rFonts w:ascii="宋体" w:eastAsia="仿宋" w:hAnsi="Times New Roman" w:cs="Times New Roman"/>
      <w:kern w:val="0"/>
      <w:sz w:val="18"/>
      <w:szCs w:val="18"/>
    </w:rPr>
  </w:style>
  <w:style w:type="paragraph" w:styleId="a6">
    <w:name w:val="footer"/>
    <w:basedOn w:val="a"/>
    <w:link w:val="Char2"/>
    <w:uiPriority w:val="99"/>
    <w:semiHidden/>
    <w:unhideWhenUsed/>
    <w:rsid w:val="001F2D02"/>
    <w:pPr>
      <w:tabs>
        <w:tab w:val="center" w:pos="4153"/>
        <w:tab w:val="right" w:pos="8306"/>
      </w:tabs>
      <w:snapToGrid w:val="0"/>
      <w:spacing w:line="240" w:lineRule="auto"/>
      <w:jc w:val="left"/>
    </w:pPr>
    <w:rPr>
      <w:sz w:val="18"/>
      <w:szCs w:val="18"/>
    </w:rPr>
  </w:style>
  <w:style w:type="character" w:customStyle="1" w:styleId="Char2">
    <w:name w:val="页脚 Char"/>
    <w:basedOn w:val="a0"/>
    <w:link w:val="a6"/>
    <w:uiPriority w:val="99"/>
    <w:semiHidden/>
    <w:rsid w:val="001F2D02"/>
    <w:rPr>
      <w:rFonts w:ascii="宋体" w:eastAsia="仿宋"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2018-09-30T08:44:00Z</dcterms:created>
  <dcterms:modified xsi:type="dcterms:W3CDTF">2018-10-07T03:00:00Z</dcterms:modified>
</cp:coreProperties>
</file>